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091" w:rsidRPr="00022DCF" w:rsidRDefault="00552B67" w:rsidP="00022DCF">
      <w:pPr>
        <w:jc w:val="center"/>
        <w:rPr>
          <w:rFonts w:ascii="方正小标宋简体" w:eastAsia="方正小标宋简体"/>
          <w:sz w:val="44"/>
          <w:szCs w:val="44"/>
        </w:rPr>
      </w:pPr>
      <w:r w:rsidRPr="00022DCF">
        <w:rPr>
          <w:rFonts w:ascii="方正小标宋简体" w:eastAsia="方正小标宋简体" w:hint="eastAsia"/>
          <w:sz w:val="44"/>
          <w:szCs w:val="44"/>
        </w:rPr>
        <w:t>潍坊医学院201</w:t>
      </w:r>
      <w:r w:rsidR="00106D31">
        <w:rPr>
          <w:rFonts w:ascii="方正小标宋简体" w:eastAsia="方正小标宋简体"/>
          <w:sz w:val="44"/>
          <w:szCs w:val="44"/>
        </w:rPr>
        <w:t>9</w:t>
      </w:r>
      <w:r w:rsidRPr="00022DCF">
        <w:rPr>
          <w:rFonts w:ascii="方正小标宋简体" w:eastAsia="方正小标宋简体" w:hint="eastAsia"/>
          <w:sz w:val="44"/>
          <w:szCs w:val="44"/>
        </w:rPr>
        <w:t>年第</w:t>
      </w:r>
      <w:r w:rsidR="0097707C">
        <w:rPr>
          <w:rFonts w:ascii="方正小标宋简体" w:eastAsia="方正小标宋简体" w:hint="eastAsia"/>
          <w:sz w:val="44"/>
          <w:szCs w:val="44"/>
        </w:rPr>
        <w:t>三</w:t>
      </w:r>
      <w:r w:rsidRPr="00022DCF">
        <w:rPr>
          <w:rFonts w:ascii="方正小标宋简体" w:eastAsia="方正小标宋简体" w:hint="eastAsia"/>
          <w:sz w:val="44"/>
          <w:szCs w:val="44"/>
        </w:rPr>
        <w:t>季度能耗公示</w:t>
      </w:r>
    </w:p>
    <w:p w:rsidR="00366BE0" w:rsidRDefault="00552B67" w:rsidP="00022DC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22DCF">
        <w:rPr>
          <w:rFonts w:ascii="仿宋" w:eastAsia="仿宋" w:hAnsi="仿宋" w:hint="eastAsia"/>
          <w:sz w:val="32"/>
          <w:szCs w:val="32"/>
        </w:rPr>
        <w:t>为了推动</w:t>
      </w:r>
      <w:r w:rsidRPr="00022DCF">
        <w:rPr>
          <w:rFonts w:ascii="仿宋" w:eastAsia="仿宋" w:hAnsi="仿宋"/>
          <w:sz w:val="32"/>
          <w:szCs w:val="32"/>
        </w:rPr>
        <w:t>我校节约型校园建设，提高广大</w:t>
      </w:r>
      <w:r w:rsidRPr="00022DCF">
        <w:rPr>
          <w:rFonts w:ascii="仿宋" w:eastAsia="仿宋" w:hAnsi="仿宋" w:hint="eastAsia"/>
          <w:sz w:val="32"/>
          <w:szCs w:val="32"/>
        </w:rPr>
        <w:t>师生</w:t>
      </w:r>
      <w:r w:rsidRPr="00022DCF">
        <w:rPr>
          <w:rFonts w:ascii="仿宋" w:eastAsia="仿宋" w:hAnsi="仿宋"/>
          <w:sz w:val="32"/>
          <w:szCs w:val="32"/>
        </w:rPr>
        <w:t>的节能意识，根据我校会议</w:t>
      </w:r>
      <w:r w:rsidR="00022DCF" w:rsidRPr="00022DCF">
        <w:rPr>
          <w:rFonts w:ascii="仿宋" w:eastAsia="仿宋" w:hAnsi="仿宋" w:hint="eastAsia"/>
          <w:sz w:val="32"/>
          <w:szCs w:val="32"/>
        </w:rPr>
        <w:t>精神</w:t>
      </w:r>
      <w:r w:rsidR="00022DCF" w:rsidRPr="00022DCF">
        <w:rPr>
          <w:rFonts w:ascii="仿宋" w:eastAsia="仿宋" w:hAnsi="仿宋"/>
          <w:sz w:val="32"/>
          <w:szCs w:val="32"/>
        </w:rPr>
        <w:t>，现将我校</w:t>
      </w:r>
      <w:r w:rsidR="00022DCF" w:rsidRPr="00022DCF">
        <w:rPr>
          <w:rFonts w:ascii="仿宋" w:eastAsia="仿宋" w:hAnsi="仿宋" w:hint="eastAsia"/>
          <w:sz w:val="32"/>
          <w:szCs w:val="32"/>
        </w:rPr>
        <w:t>201</w:t>
      </w:r>
      <w:r w:rsidR="00106D31">
        <w:rPr>
          <w:rFonts w:ascii="仿宋" w:eastAsia="仿宋" w:hAnsi="仿宋"/>
          <w:sz w:val="32"/>
          <w:szCs w:val="32"/>
        </w:rPr>
        <w:t>9</w:t>
      </w:r>
      <w:r w:rsidR="00022DCF" w:rsidRPr="00022DCF">
        <w:rPr>
          <w:rFonts w:ascii="仿宋" w:eastAsia="仿宋" w:hAnsi="仿宋" w:hint="eastAsia"/>
          <w:sz w:val="32"/>
          <w:szCs w:val="32"/>
        </w:rPr>
        <w:t>年</w:t>
      </w:r>
      <w:r w:rsidR="00022DCF" w:rsidRPr="00022DCF">
        <w:rPr>
          <w:rFonts w:ascii="仿宋" w:eastAsia="仿宋" w:hAnsi="仿宋"/>
          <w:sz w:val="32"/>
          <w:szCs w:val="32"/>
        </w:rPr>
        <w:t>第</w:t>
      </w:r>
      <w:r w:rsidR="0097707C">
        <w:rPr>
          <w:rFonts w:ascii="仿宋" w:eastAsia="仿宋" w:hAnsi="仿宋" w:hint="eastAsia"/>
          <w:sz w:val="32"/>
          <w:szCs w:val="32"/>
        </w:rPr>
        <w:t>三</w:t>
      </w:r>
      <w:r w:rsidR="00022DCF" w:rsidRPr="00022DCF">
        <w:rPr>
          <w:rFonts w:ascii="仿宋" w:eastAsia="仿宋" w:hAnsi="仿宋"/>
          <w:sz w:val="32"/>
          <w:szCs w:val="32"/>
        </w:rPr>
        <w:t>季</w:t>
      </w:r>
      <w:r w:rsidR="00022DCF" w:rsidRPr="00022DCF">
        <w:rPr>
          <w:rFonts w:ascii="仿宋" w:eastAsia="仿宋" w:hAnsi="仿宋" w:hint="eastAsia"/>
          <w:sz w:val="32"/>
          <w:szCs w:val="32"/>
        </w:rPr>
        <w:t>度</w:t>
      </w:r>
      <w:r w:rsidR="00022DCF" w:rsidRPr="00022DCF">
        <w:rPr>
          <w:rFonts w:ascii="仿宋" w:eastAsia="仿宋" w:hAnsi="仿宋"/>
          <w:sz w:val="32"/>
          <w:szCs w:val="32"/>
        </w:rPr>
        <w:t>能源资源消耗</w:t>
      </w:r>
      <w:r w:rsidR="00022DCF" w:rsidRPr="00022DCF">
        <w:rPr>
          <w:rFonts w:ascii="仿宋" w:eastAsia="仿宋" w:hAnsi="仿宋" w:hint="eastAsia"/>
          <w:sz w:val="32"/>
          <w:szCs w:val="32"/>
        </w:rPr>
        <w:t>情况公示</w:t>
      </w:r>
      <w:r w:rsidR="00022DCF" w:rsidRPr="00022DCF">
        <w:rPr>
          <w:rFonts w:ascii="仿宋" w:eastAsia="仿宋" w:hAnsi="仿宋"/>
          <w:sz w:val="32"/>
          <w:szCs w:val="32"/>
        </w:rPr>
        <w:t>如下：</w:t>
      </w:r>
    </w:p>
    <w:p w:rsidR="00BF62F2" w:rsidRDefault="00366BE0" w:rsidP="00022DC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/>
          <w:sz w:val="32"/>
          <w:szCs w:val="32"/>
        </w:rPr>
        <w:t>、</w:t>
      </w:r>
      <w:r w:rsidRPr="00BF62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</w:t>
      </w:r>
      <w:r w:rsidR="00106D31">
        <w:rPr>
          <w:rFonts w:ascii="仿宋" w:eastAsia="仿宋" w:hAnsi="仿宋" w:cs="宋体"/>
          <w:color w:val="000000"/>
          <w:kern w:val="0"/>
          <w:sz w:val="32"/>
          <w:szCs w:val="32"/>
        </w:rPr>
        <w:t>9</w:t>
      </w:r>
      <w:r w:rsidRPr="00BF62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年第</w:t>
      </w:r>
      <w:r w:rsidR="0097707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三</w:t>
      </w:r>
      <w:r w:rsidRPr="00BF62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季度能耗</w:t>
      </w:r>
      <w:r w:rsidRPr="00D844F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情况</w:t>
      </w:r>
    </w:p>
    <w:tbl>
      <w:tblPr>
        <w:tblpPr w:leftFromText="180" w:rightFromText="180" w:vertAnchor="text" w:horzAnchor="margin" w:tblpXSpec="center" w:tblpY="50"/>
        <w:tblW w:w="8164" w:type="dxa"/>
        <w:tblLook w:val="04A0" w:firstRow="1" w:lastRow="0" w:firstColumn="1" w:lastColumn="0" w:noHBand="0" w:noVBand="1"/>
      </w:tblPr>
      <w:tblGrid>
        <w:gridCol w:w="8301"/>
      </w:tblGrid>
      <w:tr w:rsidR="00366BE0" w:rsidRPr="00BF62F2" w:rsidTr="00206A6C">
        <w:trPr>
          <w:trHeight w:val="285"/>
        </w:trPr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a6"/>
              <w:tblW w:w="8075" w:type="dxa"/>
              <w:jc w:val="center"/>
              <w:tblLook w:val="04A0" w:firstRow="1" w:lastRow="0" w:firstColumn="1" w:lastColumn="0" w:noHBand="0" w:noVBand="1"/>
            </w:tblPr>
            <w:tblGrid>
              <w:gridCol w:w="1980"/>
              <w:gridCol w:w="1843"/>
              <w:gridCol w:w="2835"/>
              <w:gridCol w:w="1417"/>
            </w:tblGrid>
            <w:tr w:rsidR="006573F4" w:rsidRPr="006573F4" w:rsidTr="006573F4">
              <w:trPr>
                <w:trHeight w:val="499"/>
                <w:jc w:val="center"/>
              </w:trPr>
              <w:tc>
                <w:tcPr>
                  <w:tcW w:w="1980" w:type="dxa"/>
                  <w:noWrap/>
                  <w:hideMark/>
                </w:tcPr>
                <w:p w:rsidR="006573F4" w:rsidRPr="006573F4" w:rsidRDefault="006573F4" w:rsidP="006573F4">
                  <w:pPr>
                    <w:framePr w:hSpace="180" w:wrap="around" w:vAnchor="text" w:hAnchor="margin" w:xAlign="center" w:y="50"/>
                    <w:jc w:val="center"/>
                    <w:rPr>
                      <w:rFonts w:ascii="仿宋" w:eastAsia="仿宋" w:hAnsi="仿宋" w:hint="eastAsia"/>
                      <w:sz w:val="28"/>
                      <w:szCs w:val="28"/>
                    </w:rPr>
                  </w:pPr>
                  <w:r w:rsidRPr="006573F4">
                    <w:rPr>
                      <w:rFonts w:ascii="仿宋" w:eastAsia="仿宋" w:hAnsi="仿宋" w:hint="eastAsia"/>
                      <w:sz w:val="28"/>
                      <w:szCs w:val="28"/>
                    </w:rPr>
                    <w:t>能源资源种类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:rsidR="006573F4" w:rsidRPr="006573F4" w:rsidRDefault="006573F4" w:rsidP="006573F4">
                  <w:pPr>
                    <w:framePr w:hSpace="180" w:wrap="around" w:vAnchor="text" w:hAnchor="margin" w:xAlign="center" w:y="50"/>
                    <w:jc w:val="center"/>
                    <w:rPr>
                      <w:rFonts w:ascii="仿宋" w:eastAsia="仿宋" w:hAnsi="仿宋" w:hint="eastAsia"/>
                      <w:sz w:val="28"/>
                      <w:szCs w:val="28"/>
                    </w:rPr>
                  </w:pPr>
                  <w:r w:rsidRPr="006573F4">
                    <w:rPr>
                      <w:rFonts w:ascii="仿宋" w:eastAsia="仿宋" w:hAnsi="仿宋" w:hint="eastAsia"/>
                      <w:sz w:val="28"/>
                      <w:szCs w:val="28"/>
                    </w:rPr>
                    <w:t>实物量</w:t>
                  </w:r>
                </w:p>
              </w:tc>
              <w:tc>
                <w:tcPr>
                  <w:tcW w:w="2835" w:type="dxa"/>
                  <w:noWrap/>
                  <w:hideMark/>
                </w:tcPr>
                <w:p w:rsidR="006573F4" w:rsidRPr="006573F4" w:rsidRDefault="006573F4" w:rsidP="006573F4">
                  <w:pPr>
                    <w:framePr w:hSpace="180" w:wrap="around" w:vAnchor="text" w:hAnchor="margin" w:xAlign="center" w:y="50"/>
                    <w:jc w:val="center"/>
                    <w:rPr>
                      <w:rFonts w:ascii="仿宋" w:eastAsia="仿宋" w:hAnsi="仿宋" w:hint="eastAsia"/>
                      <w:sz w:val="28"/>
                      <w:szCs w:val="28"/>
                    </w:rPr>
                  </w:pPr>
                  <w:r w:rsidRPr="006573F4">
                    <w:rPr>
                      <w:rFonts w:ascii="仿宋" w:eastAsia="仿宋" w:hAnsi="仿宋" w:hint="eastAsia"/>
                      <w:sz w:val="28"/>
                      <w:szCs w:val="28"/>
                    </w:rPr>
                    <w:t>当量值（千克标煤）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6573F4" w:rsidRPr="006573F4" w:rsidRDefault="006573F4" w:rsidP="006573F4">
                  <w:pPr>
                    <w:framePr w:hSpace="180" w:wrap="around" w:vAnchor="text" w:hAnchor="margin" w:xAlign="center" w:y="50"/>
                    <w:jc w:val="center"/>
                    <w:rPr>
                      <w:rFonts w:ascii="仿宋" w:eastAsia="仿宋" w:hAnsi="仿宋" w:hint="eastAsia"/>
                      <w:sz w:val="28"/>
                      <w:szCs w:val="28"/>
                    </w:rPr>
                  </w:pPr>
                  <w:r w:rsidRPr="006573F4">
                    <w:rPr>
                      <w:rFonts w:ascii="仿宋" w:eastAsia="仿宋" w:hAnsi="仿宋" w:hint="eastAsia"/>
                      <w:sz w:val="28"/>
                      <w:szCs w:val="28"/>
                    </w:rPr>
                    <w:t>占比</w:t>
                  </w:r>
                </w:p>
              </w:tc>
            </w:tr>
            <w:tr w:rsidR="006573F4" w:rsidRPr="006573F4" w:rsidTr="006573F4">
              <w:trPr>
                <w:trHeight w:val="499"/>
                <w:jc w:val="center"/>
              </w:trPr>
              <w:tc>
                <w:tcPr>
                  <w:tcW w:w="1980" w:type="dxa"/>
                  <w:noWrap/>
                  <w:hideMark/>
                </w:tcPr>
                <w:p w:rsidR="006573F4" w:rsidRPr="006573F4" w:rsidRDefault="006573F4" w:rsidP="006573F4">
                  <w:pPr>
                    <w:framePr w:hSpace="180" w:wrap="around" w:vAnchor="text" w:hAnchor="margin" w:xAlign="center" w:y="50"/>
                    <w:jc w:val="center"/>
                    <w:rPr>
                      <w:rFonts w:ascii="仿宋" w:eastAsia="仿宋" w:hAnsi="仿宋" w:hint="eastAsia"/>
                      <w:sz w:val="28"/>
                      <w:szCs w:val="28"/>
                    </w:rPr>
                  </w:pPr>
                  <w:r w:rsidRPr="006573F4">
                    <w:rPr>
                      <w:rFonts w:ascii="仿宋" w:eastAsia="仿宋" w:hAnsi="仿宋" w:hint="eastAsia"/>
                      <w:sz w:val="28"/>
                      <w:szCs w:val="28"/>
                    </w:rPr>
                    <w:t>电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:rsidR="006573F4" w:rsidRPr="006573F4" w:rsidRDefault="006573F4" w:rsidP="006573F4">
                  <w:pPr>
                    <w:framePr w:hSpace="180" w:wrap="around" w:vAnchor="text" w:hAnchor="margin" w:xAlign="center" w:y="50"/>
                    <w:jc w:val="center"/>
                    <w:rPr>
                      <w:rFonts w:ascii="仿宋" w:eastAsia="仿宋" w:hAnsi="仿宋" w:hint="eastAsia"/>
                      <w:sz w:val="28"/>
                      <w:szCs w:val="28"/>
                    </w:rPr>
                  </w:pPr>
                  <w:r w:rsidRPr="006573F4">
                    <w:rPr>
                      <w:rFonts w:ascii="仿宋" w:eastAsia="仿宋" w:hAnsi="仿宋" w:hint="eastAsia"/>
                      <w:sz w:val="28"/>
                      <w:szCs w:val="28"/>
                    </w:rPr>
                    <w:t>2933307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度</w:t>
                  </w:r>
                </w:p>
              </w:tc>
              <w:tc>
                <w:tcPr>
                  <w:tcW w:w="2835" w:type="dxa"/>
                  <w:noWrap/>
                  <w:hideMark/>
                </w:tcPr>
                <w:p w:rsidR="006573F4" w:rsidRPr="006573F4" w:rsidRDefault="006573F4" w:rsidP="006573F4">
                  <w:pPr>
                    <w:framePr w:hSpace="180" w:wrap="around" w:vAnchor="text" w:hAnchor="margin" w:xAlign="center" w:y="50"/>
                    <w:jc w:val="center"/>
                    <w:rPr>
                      <w:rFonts w:ascii="仿宋" w:eastAsia="仿宋" w:hAnsi="仿宋" w:hint="eastAsia"/>
                      <w:sz w:val="28"/>
                      <w:szCs w:val="28"/>
                    </w:rPr>
                  </w:pPr>
                  <w:r w:rsidRPr="006573F4">
                    <w:rPr>
                      <w:rFonts w:ascii="仿宋" w:eastAsia="仿宋" w:hAnsi="仿宋" w:hint="eastAsia"/>
                      <w:sz w:val="28"/>
                      <w:szCs w:val="28"/>
                    </w:rPr>
                    <w:t>360503.43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6573F4" w:rsidRPr="006573F4" w:rsidRDefault="006573F4" w:rsidP="006573F4">
                  <w:pPr>
                    <w:framePr w:hSpace="180" w:wrap="around" w:vAnchor="text" w:hAnchor="margin" w:xAlign="center" w:y="50"/>
                    <w:jc w:val="center"/>
                    <w:rPr>
                      <w:rFonts w:ascii="仿宋" w:eastAsia="仿宋" w:hAnsi="仿宋" w:hint="eastAsia"/>
                      <w:sz w:val="28"/>
                      <w:szCs w:val="28"/>
                    </w:rPr>
                  </w:pPr>
                  <w:r w:rsidRPr="006573F4">
                    <w:rPr>
                      <w:rFonts w:ascii="仿宋" w:eastAsia="仿宋" w:hAnsi="仿宋" w:hint="eastAsia"/>
                      <w:sz w:val="28"/>
                      <w:szCs w:val="28"/>
                    </w:rPr>
                    <w:t>94.41%</w:t>
                  </w:r>
                </w:p>
              </w:tc>
            </w:tr>
            <w:tr w:rsidR="006573F4" w:rsidRPr="006573F4" w:rsidTr="006573F4">
              <w:trPr>
                <w:trHeight w:val="499"/>
                <w:jc w:val="center"/>
              </w:trPr>
              <w:tc>
                <w:tcPr>
                  <w:tcW w:w="1980" w:type="dxa"/>
                  <w:noWrap/>
                  <w:hideMark/>
                </w:tcPr>
                <w:p w:rsidR="006573F4" w:rsidRPr="006573F4" w:rsidRDefault="006573F4" w:rsidP="006573F4">
                  <w:pPr>
                    <w:framePr w:hSpace="180" w:wrap="around" w:vAnchor="text" w:hAnchor="margin" w:xAlign="center" w:y="50"/>
                    <w:jc w:val="center"/>
                    <w:rPr>
                      <w:rFonts w:ascii="仿宋" w:eastAsia="仿宋" w:hAnsi="仿宋" w:hint="eastAsia"/>
                      <w:sz w:val="28"/>
                      <w:szCs w:val="28"/>
                    </w:rPr>
                  </w:pPr>
                  <w:r w:rsidRPr="006573F4">
                    <w:rPr>
                      <w:rFonts w:ascii="仿宋" w:eastAsia="仿宋" w:hAnsi="仿宋" w:hint="eastAsia"/>
                      <w:sz w:val="28"/>
                      <w:szCs w:val="28"/>
                    </w:rPr>
                    <w:t>天然气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:rsidR="006573F4" w:rsidRPr="006573F4" w:rsidRDefault="006573F4" w:rsidP="006573F4">
                  <w:pPr>
                    <w:framePr w:hSpace="180" w:wrap="around" w:vAnchor="text" w:hAnchor="margin" w:xAlign="center" w:y="50"/>
                    <w:jc w:val="center"/>
                    <w:rPr>
                      <w:rFonts w:ascii="仿宋" w:eastAsia="仿宋" w:hAnsi="仿宋" w:hint="eastAsia"/>
                      <w:sz w:val="28"/>
                      <w:szCs w:val="28"/>
                    </w:rPr>
                  </w:pPr>
                  <w:r w:rsidRPr="006573F4">
                    <w:rPr>
                      <w:rFonts w:ascii="仿宋" w:eastAsia="仿宋" w:hAnsi="仿宋" w:hint="eastAsia"/>
                      <w:sz w:val="28"/>
                      <w:szCs w:val="28"/>
                    </w:rPr>
                    <w:t>11168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立方米</w:t>
                  </w:r>
                </w:p>
              </w:tc>
              <w:tc>
                <w:tcPr>
                  <w:tcW w:w="2835" w:type="dxa"/>
                  <w:noWrap/>
                  <w:hideMark/>
                </w:tcPr>
                <w:p w:rsidR="006573F4" w:rsidRPr="006573F4" w:rsidRDefault="006573F4" w:rsidP="006573F4">
                  <w:pPr>
                    <w:framePr w:hSpace="180" w:wrap="around" w:vAnchor="text" w:hAnchor="margin" w:xAlign="center" w:y="50"/>
                    <w:jc w:val="center"/>
                    <w:rPr>
                      <w:rFonts w:ascii="仿宋" w:eastAsia="仿宋" w:hAnsi="仿宋" w:hint="eastAsia"/>
                      <w:sz w:val="28"/>
                      <w:szCs w:val="28"/>
                    </w:rPr>
                  </w:pPr>
                  <w:r w:rsidRPr="006573F4">
                    <w:rPr>
                      <w:rFonts w:ascii="仿宋" w:eastAsia="仿宋" w:hAnsi="仿宋" w:hint="eastAsia"/>
                      <w:sz w:val="28"/>
                      <w:szCs w:val="28"/>
                    </w:rPr>
                    <w:t>13561.30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6573F4" w:rsidRPr="006573F4" w:rsidRDefault="006573F4" w:rsidP="006573F4">
                  <w:pPr>
                    <w:framePr w:hSpace="180" w:wrap="around" w:vAnchor="text" w:hAnchor="margin" w:xAlign="center" w:y="50"/>
                    <w:jc w:val="center"/>
                    <w:rPr>
                      <w:rFonts w:ascii="仿宋" w:eastAsia="仿宋" w:hAnsi="仿宋" w:hint="eastAsia"/>
                      <w:sz w:val="28"/>
                      <w:szCs w:val="28"/>
                    </w:rPr>
                  </w:pPr>
                  <w:r w:rsidRPr="006573F4">
                    <w:rPr>
                      <w:rFonts w:ascii="仿宋" w:eastAsia="仿宋" w:hAnsi="仿宋" w:hint="eastAsia"/>
                      <w:sz w:val="28"/>
                      <w:szCs w:val="28"/>
                    </w:rPr>
                    <w:t>3.55%</w:t>
                  </w:r>
                </w:p>
              </w:tc>
            </w:tr>
            <w:tr w:rsidR="006573F4" w:rsidRPr="006573F4" w:rsidTr="006573F4">
              <w:trPr>
                <w:trHeight w:val="499"/>
                <w:jc w:val="center"/>
              </w:trPr>
              <w:tc>
                <w:tcPr>
                  <w:tcW w:w="1980" w:type="dxa"/>
                  <w:noWrap/>
                  <w:hideMark/>
                </w:tcPr>
                <w:p w:rsidR="006573F4" w:rsidRPr="006573F4" w:rsidRDefault="006573F4" w:rsidP="006573F4">
                  <w:pPr>
                    <w:framePr w:hSpace="180" w:wrap="around" w:vAnchor="text" w:hAnchor="margin" w:xAlign="center" w:y="50"/>
                    <w:jc w:val="center"/>
                    <w:rPr>
                      <w:rFonts w:ascii="仿宋" w:eastAsia="仿宋" w:hAnsi="仿宋" w:hint="eastAsia"/>
                      <w:sz w:val="28"/>
                      <w:szCs w:val="28"/>
                    </w:rPr>
                  </w:pPr>
                  <w:r w:rsidRPr="006573F4">
                    <w:rPr>
                      <w:rFonts w:ascii="仿宋" w:eastAsia="仿宋" w:hAnsi="仿宋" w:hint="eastAsia"/>
                      <w:sz w:val="28"/>
                      <w:szCs w:val="28"/>
                    </w:rPr>
                    <w:t>汽油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:rsidR="006573F4" w:rsidRPr="006573F4" w:rsidRDefault="006573F4" w:rsidP="006573F4">
                  <w:pPr>
                    <w:framePr w:hSpace="180" w:wrap="around" w:vAnchor="text" w:hAnchor="margin" w:xAlign="center" w:y="50"/>
                    <w:jc w:val="center"/>
                    <w:rPr>
                      <w:rFonts w:ascii="仿宋" w:eastAsia="仿宋" w:hAnsi="仿宋" w:hint="eastAsia"/>
                      <w:sz w:val="28"/>
                      <w:szCs w:val="28"/>
                    </w:rPr>
                  </w:pPr>
                  <w:r w:rsidRPr="006573F4">
                    <w:rPr>
                      <w:rFonts w:ascii="仿宋" w:eastAsia="仿宋" w:hAnsi="仿宋" w:hint="eastAsia"/>
                      <w:sz w:val="28"/>
                      <w:szCs w:val="28"/>
                    </w:rPr>
                    <w:t>5097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升</w:t>
                  </w:r>
                </w:p>
              </w:tc>
              <w:tc>
                <w:tcPr>
                  <w:tcW w:w="2835" w:type="dxa"/>
                  <w:noWrap/>
                  <w:hideMark/>
                </w:tcPr>
                <w:p w:rsidR="006573F4" w:rsidRPr="006573F4" w:rsidRDefault="006573F4" w:rsidP="006573F4">
                  <w:pPr>
                    <w:framePr w:hSpace="180" w:wrap="around" w:vAnchor="text" w:hAnchor="margin" w:xAlign="center" w:y="50"/>
                    <w:jc w:val="center"/>
                    <w:rPr>
                      <w:rFonts w:ascii="仿宋" w:eastAsia="仿宋" w:hAnsi="仿宋" w:hint="eastAsia"/>
                      <w:sz w:val="28"/>
                      <w:szCs w:val="28"/>
                    </w:rPr>
                  </w:pPr>
                  <w:r w:rsidRPr="006573F4">
                    <w:rPr>
                      <w:rFonts w:ascii="仿宋" w:eastAsia="仿宋" w:hAnsi="仿宋" w:hint="eastAsia"/>
                      <w:sz w:val="28"/>
                      <w:szCs w:val="28"/>
                    </w:rPr>
                    <w:t>7499.73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6573F4" w:rsidRPr="006573F4" w:rsidRDefault="006573F4" w:rsidP="006573F4">
                  <w:pPr>
                    <w:framePr w:hSpace="180" w:wrap="around" w:vAnchor="text" w:hAnchor="margin" w:xAlign="center" w:y="50"/>
                    <w:jc w:val="center"/>
                    <w:rPr>
                      <w:rFonts w:ascii="仿宋" w:eastAsia="仿宋" w:hAnsi="仿宋" w:hint="eastAsia"/>
                      <w:sz w:val="28"/>
                      <w:szCs w:val="28"/>
                    </w:rPr>
                  </w:pPr>
                  <w:r w:rsidRPr="006573F4">
                    <w:rPr>
                      <w:rFonts w:ascii="仿宋" w:eastAsia="仿宋" w:hAnsi="仿宋" w:hint="eastAsia"/>
                      <w:sz w:val="28"/>
                      <w:szCs w:val="28"/>
                    </w:rPr>
                    <w:t>1.96%</w:t>
                  </w:r>
                </w:p>
              </w:tc>
            </w:tr>
            <w:tr w:rsidR="006573F4" w:rsidRPr="006573F4" w:rsidTr="006573F4">
              <w:trPr>
                <w:trHeight w:val="499"/>
                <w:jc w:val="center"/>
              </w:trPr>
              <w:tc>
                <w:tcPr>
                  <w:tcW w:w="1980" w:type="dxa"/>
                  <w:noWrap/>
                  <w:hideMark/>
                </w:tcPr>
                <w:p w:rsidR="006573F4" w:rsidRPr="006573F4" w:rsidRDefault="006573F4" w:rsidP="006573F4">
                  <w:pPr>
                    <w:framePr w:hSpace="180" w:wrap="around" w:vAnchor="text" w:hAnchor="margin" w:xAlign="center" w:y="50"/>
                    <w:jc w:val="center"/>
                    <w:rPr>
                      <w:rFonts w:ascii="仿宋" w:eastAsia="仿宋" w:hAnsi="仿宋" w:hint="eastAsia"/>
                      <w:sz w:val="28"/>
                      <w:szCs w:val="28"/>
                    </w:rPr>
                  </w:pPr>
                  <w:r w:rsidRPr="006573F4">
                    <w:rPr>
                      <w:rFonts w:ascii="仿宋" w:eastAsia="仿宋" w:hAnsi="仿宋" w:hint="eastAsia"/>
                      <w:sz w:val="28"/>
                      <w:szCs w:val="28"/>
                    </w:rPr>
                    <w:t>柴油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:rsidR="006573F4" w:rsidRPr="006573F4" w:rsidRDefault="006573F4" w:rsidP="006573F4">
                  <w:pPr>
                    <w:framePr w:hSpace="180" w:wrap="around" w:vAnchor="text" w:hAnchor="margin" w:xAlign="center" w:y="50"/>
                    <w:jc w:val="center"/>
                    <w:rPr>
                      <w:rFonts w:ascii="仿宋" w:eastAsia="仿宋" w:hAnsi="仿宋" w:hint="eastAsia"/>
                      <w:sz w:val="28"/>
                      <w:szCs w:val="28"/>
                    </w:rPr>
                  </w:pPr>
                  <w:r w:rsidRPr="006573F4">
                    <w:rPr>
                      <w:rFonts w:ascii="仿宋" w:eastAsia="仿宋" w:hAnsi="仿宋" w:hint="eastAsia"/>
                      <w:sz w:val="28"/>
                      <w:szCs w:val="28"/>
                    </w:rPr>
                    <w:t>194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升</w:t>
                  </w:r>
                </w:p>
              </w:tc>
              <w:tc>
                <w:tcPr>
                  <w:tcW w:w="2835" w:type="dxa"/>
                  <w:noWrap/>
                  <w:hideMark/>
                </w:tcPr>
                <w:p w:rsidR="006573F4" w:rsidRPr="006573F4" w:rsidRDefault="006573F4" w:rsidP="006573F4">
                  <w:pPr>
                    <w:framePr w:hSpace="180" w:wrap="around" w:vAnchor="text" w:hAnchor="margin" w:xAlign="center" w:y="50"/>
                    <w:jc w:val="center"/>
                    <w:rPr>
                      <w:rFonts w:ascii="仿宋" w:eastAsia="仿宋" w:hAnsi="仿宋" w:hint="eastAsia"/>
                      <w:sz w:val="28"/>
                      <w:szCs w:val="28"/>
                    </w:rPr>
                  </w:pPr>
                  <w:r w:rsidRPr="006573F4">
                    <w:rPr>
                      <w:rFonts w:ascii="仿宋" w:eastAsia="仿宋" w:hAnsi="仿宋" w:hint="eastAsia"/>
                      <w:sz w:val="28"/>
                      <w:szCs w:val="28"/>
                    </w:rPr>
                    <w:t>282.68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6573F4" w:rsidRPr="006573F4" w:rsidRDefault="006573F4" w:rsidP="006573F4">
                  <w:pPr>
                    <w:framePr w:hSpace="180" w:wrap="around" w:vAnchor="text" w:hAnchor="margin" w:xAlign="center" w:y="50"/>
                    <w:jc w:val="center"/>
                    <w:rPr>
                      <w:rFonts w:ascii="仿宋" w:eastAsia="仿宋" w:hAnsi="仿宋" w:hint="eastAsia"/>
                      <w:sz w:val="28"/>
                      <w:szCs w:val="28"/>
                    </w:rPr>
                  </w:pPr>
                  <w:r w:rsidRPr="006573F4">
                    <w:rPr>
                      <w:rFonts w:ascii="仿宋" w:eastAsia="仿宋" w:hAnsi="仿宋" w:hint="eastAsia"/>
                      <w:sz w:val="28"/>
                      <w:szCs w:val="28"/>
                    </w:rPr>
                    <w:t>0.07%</w:t>
                  </w:r>
                </w:p>
              </w:tc>
            </w:tr>
            <w:tr w:rsidR="006573F4" w:rsidRPr="006573F4" w:rsidTr="006573F4">
              <w:trPr>
                <w:trHeight w:val="499"/>
                <w:jc w:val="center"/>
              </w:trPr>
              <w:tc>
                <w:tcPr>
                  <w:tcW w:w="1980" w:type="dxa"/>
                  <w:noWrap/>
                  <w:hideMark/>
                </w:tcPr>
                <w:p w:rsidR="006573F4" w:rsidRPr="006573F4" w:rsidRDefault="006573F4" w:rsidP="006573F4">
                  <w:pPr>
                    <w:framePr w:hSpace="180" w:wrap="around" w:vAnchor="text" w:hAnchor="margin" w:xAlign="center" w:y="50"/>
                    <w:jc w:val="center"/>
                    <w:rPr>
                      <w:rFonts w:ascii="仿宋" w:eastAsia="仿宋" w:hAnsi="仿宋" w:hint="eastAsia"/>
                      <w:sz w:val="28"/>
                      <w:szCs w:val="28"/>
                    </w:rPr>
                  </w:pPr>
                  <w:r w:rsidRPr="006573F4">
                    <w:rPr>
                      <w:rFonts w:ascii="仿宋" w:eastAsia="仿宋" w:hAnsi="仿宋" w:hint="eastAsia"/>
                      <w:sz w:val="28"/>
                      <w:szCs w:val="28"/>
                    </w:rPr>
                    <w:t>水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:rsidR="006573F4" w:rsidRPr="006573F4" w:rsidRDefault="006573F4" w:rsidP="006573F4">
                  <w:pPr>
                    <w:framePr w:hSpace="180" w:wrap="around" w:vAnchor="text" w:hAnchor="margin" w:xAlign="center" w:y="50"/>
                    <w:jc w:val="center"/>
                    <w:rPr>
                      <w:rFonts w:ascii="仿宋" w:eastAsia="仿宋" w:hAnsi="仿宋" w:hint="eastAsia"/>
                      <w:sz w:val="28"/>
                      <w:szCs w:val="28"/>
                    </w:rPr>
                  </w:pPr>
                  <w:r w:rsidRPr="006573F4">
                    <w:rPr>
                      <w:rFonts w:ascii="仿宋" w:eastAsia="仿宋" w:hAnsi="仿宋" w:hint="eastAsia"/>
                      <w:sz w:val="28"/>
                      <w:szCs w:val="28"/>
                    </w:rPr>
                    <w:t>180635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吨</w:t>
                  </w:r>
                </w:p>
              </w:tc>
              <w:tc>
                <w:tcPr>
                  <w:tcW w:w="2835" w:type="dxa"/>
                  <w:noWrap/>
                  <w:hideMark/>
                </w:tcPr>
                <w:p w:rsidR="006573F4" w:rsidRPr="006573F4" w:rsidRDefault="006573F4" w:rsidP="006573F4">
                  <w:pPr>
                    <w:framePr w:hSpace="180" w:wrap="around" w:vAnchor="text" w:hAnchor="margin" w:xAlign="center" w:y="50"/>
                    <w:jc w:val="center"/>
                    <w:rPr>
                      <w:rFonts w:ascii="仿宋" w:eastAsia="仿宋" w:hAnsi="仿宋" w:hint="eastAsia"/>
                      <w:sz w:val="28"/>
                      <w:szCs w:val="28"/>
                    </w:rPr>
                  </w:pPr>
                  <w:r w:rsidRPr="006573F4">
                    <w:rPr>
                      <w:rFonts w:ascii="仿宋" w:eastAsia="仿宋" w:hAnsi="仿宋" w:hint="eastAsia"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6573F4" w:rsidRPr="006573F4" w:rsidRDefault="006573F4" w:rsidP="006573F4">
                  <w:pPr>
                    <w:framePr w:hSpace="180" w:wrap="around" w:vAnchor="text" w:hAnchor="margin" w:xAlign="center" w:y="50"/>
                    <w:jc w:val="center"/>
                    <w:rPr>
                      <w:rFonts w:ascii="仿宋" w:eastAsia="仿宋" w:hAnsi="仿宋" w:hint="eastAsia"/>
                      <w:sz w:val="28"/>
                      <w:szCs w:val="28"/>
                    </w:rPr>
                  </w:pPr>
                  <w:r w:rsidRPr="006573F4">
                    <w:rPr>
                      <w:rFonts w:ascii="仿宋" w:eastAsia="仿宋" w:hAnsi="仿宋" w:hint="eastAsia"/>
                      <w:sz w:val="28"/>
                      <w:szCs w:val="28"/>
                    </w:rPr>
                    <w:t>/</w:t>
                  </w:r>
                </w:p>
              </w:tc>
            </w:tr>
            <w:tr w:rsidR="006573F4" w:rsidRPr="006573F4" w:rsidTr="006573F4">
              <w:trPr>
                <w:trHeight w:val="499"/>
                <w:jc w:val="center"/>
              </w:trPr>
              <w:tc>
                <w:tcPr>
                  <w:tcW w:w="1980" w:type="dxa"/>
                  <w:noWrap/>
                  <w:hideMark/>
                </w:tcPr>
                <w:p w:rsidR="006573F4" w:rsidRPr="006573F4" w:rsidRDefault="006573F4" w:rsidP="006573F4">
                  <w:pPr>
                    <w:framePr w:hSpace="180" w:wrap="around" w:vAnchor="text" w:hAnchor="margin" w:xAlign="center" w:y="50"/>
                    <w:jc w:val="center"/>
                    <w:rPr>
                      <w:rFonts w:ascii="仿宋" w:eastAsia="仿宋" w:hAnsi="仿宋" w:hint="eastAsia"/>
                      <w:sz w:val="28"/>
                      <w:szCs w:val="28"/>
                    </w:rPr>
                  </w:pPr>
                  <w:r w:rsidRPr="006573F4">
                    <w:rPr>
                      <w:rFonts w:ascii="仿宋" w:eastAsia="仿宋" w:hAnsi="仿宋" w:hint="eastAsia"/>
                      <w:sz w:val="28"/>
                      <w:szCs w:val="28"/>
                    </w:rPr>
                    <w:t>合计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:rsidR="006573F4" w:rsidRPr="006573F4" w:rsidRDefault="006573F4" w:rsidP="006573F4">
                  <w:pPr>
                    <w:framePr w:hSpace="180" w:wrap="around" w:vAnchor="text" w:hAnchor="margin" w:xAlign="center" w:y="50"/>
                    <w:rPr>
                      <w:rFonts w:ascii="仿宋" w:eastAsia="仿宋" w:hAnsi="仿宋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noWrap/>
                  <w:hideMark/>
                </w:tcPr>
                <w:p w:rsidR="006573F4" w:rsidRPr="006573F4" w:rsidRDefault="006573F4" w:rsidP="006573F4">
                  <w:pPr>
                    <w:framePr w:hSpace="180" w:wrap="around" w:vAnchor="text" w:hAnchor="margin" w:xAlign="center" w:y="50"/>
                    <w:jc w:val="center"/>
                    <w:rPr>
                      <w:rFonts w:ascii="仿宋" w:eastAsia="仿宋" w:hAnsi="仿宋" w:hint="eastAsia"/>
                      <w:sz w:val="28"/>
                      <w:szCs w:val="28"/>
                    </w:rPr>
                  </w:pPr>
                  <w:r w:rsidRPr="006573F4">
                    <w:rPr>
                      <w:rFonts w:ascii="仿宋" w:eastAsia="仿宋" w:hAnsi="仿宋" w:hint="eastAsia"/>
                      <w:sz w:val="28"/>
                      <w:szCs w:val="28"/>
                    </w:rPr>
                    <w:t>381847.14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6573F4" w:rsidRPr="006573F4" w:rsidRDefault="006573F4" w:rsidP="006573F4">
                  <w:pPr>
                    <w:framePr w:hSpace="180" w:wrap="around" w:vAnchor="text" w:hAnchor="margin" w:xAlign="center" w:y="50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</w:tr>
          </w:tbl>
          <w:p w:rsidR="00106D31" w:rsidRPr="00EB6126" w:rsidRDefault="0089276D" w:rsidP="0085377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62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说明：</w:t>
            </w:r>
            <w:r w:rsidR="00C46BD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以上</w:t>
            </w:r>
            <w:r w:rsidRPr="00BF62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表中数据</w:t>
            </w:r>
            <w:r w:rsidRPr="00D844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已扣除</w:t>
            </w:r>
            <w:r w:rsidRPr="00D844FF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家属院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D844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出租房</w:t>
            </w:r>
            <w:r w:rsidRPr="00BF62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回收部分。</w:t>
            </w:r>
          </w:p>
        </w:tc>
      </w:tr>
    </w:tbl>
    <w:p w:rsidR="00EB6126" w:rsidRDefault="00EB6126" w:rsidP="00E34A99">
      <w:pPr>
        <w:ind w:firstLineChars="50" w:firstLine="160"/>
        <w:rPr>
          <w:rFonts w:ascii="仿宋" w:eastAsia="仿宋" w:hAnsi="仿宋"/>
          <w:sz w:val="32"/>
          <w:szCs w:val="32"/>
        </w:rPr>
      </w:pPr>
    </w:p>
    <w:p w:rsidR="00B3032F" w:rsidRDefault="00D844FF" w:rsidP="00E34A99">
      <w:pPr>
        <w:ind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/>
          <w:sz w:val="32"/>
          <w:szCs w:val="32"/>
        </w:rPr>
        <w:t>、</w:t>
      </w:r>
      <w:r w:rsidR="00B3032F" w:rsidRPr="00B3032F">
        <w:rPr>
          <w:rFonts w:ascii="仿宋" w:eastAsia="仿宋" w:hAnsi="仿宋" w:hint="eastAsia"/>
          <w:sz w:val="32"/>
          <w:szCs w:val="32"/>
        </w:rPr>
        <w:t>201</w:t>
      </w:r>
      <w:r w:rsidR="00461A7B">
        <w:rPr>
          <w:rFonts w:ascii="仿宋" w:eastAsia="仿宋" w:hAnsi="仿宋"/>
          <w:sz w:val="32"/>
          <w:szCs w:val="32"/>
        </w:rPr>
        <w:t>9</w:t>
      </w:r>
      <w:r w:rsidR="00B3032F" w:rsidRPr="00B3032F">
        <w:rPr>
          <w:rFonts w:ascii="仿宋" w:eastAsia="仿宋" w:hAnsi="仿宋" w:hint="eastAsia"/>
          <w:sz w:val="32"/>
          <w:szCs w:val="32"/>
        </w:rPr>
        <w:t>年第</w:t>
      </w:r>
      <w:r w:rsidR="0097707C">
        <w:rPr>
          <w:rFonts w:ascii="仿宋" w:eastAsia="仿宋" w:hAnsi="仿宋" w:hint="eastAsia"/>
          <w:sz w:val="32"/>
          <w:szCs w:val="32"/>
        </w:rPr>
        <w:t>三</w:t>
      </w:r>
      <w:r w:rsidR="00B3032F" w:rsidRPr="00B3032F">
        <w:rPr>
          <w:rFonts w:ascii="仿宋" w:eastAsia="仿宋" w:hAnsi="仿宋" w:hint="eastAsia"/>
          <w:sz w:val="32"/>
          <w:szCs w:val="32"/>
        </w:rPr>
        <w:t>季度浮烟山校区各楼宇</w:t>
      </w:r>
      <w:r w:rsidR="00B3032F">
        <w:rPr>
          <w:rFonts w:ascii="仿宋" w:eastAsia="仿宋" w:hAnsi="仿宋" w:hint="eastAsia"/>
          <w:sz w:val="32"/>
          <w:szCs w:val="32"/>
        </w:rPr>
        <w:t>用</w:t>
      </w:r>
      <w:r w:rsidR="00B3032F" w:rsidRPr="00B3032F">
        <w:rPr>
          <w:rFonts w:ascii="仿宋" w:eastAsia="仿宋" w:hAnsi="仿宋" w:hint="eastAsia"/>
          <w:sz w:val="32"/>
          <w:szCs w:val="32"/>
        </w:rPr>
        <w:t>电量（度）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531"/>
        <w:gridCol w:w="1165"/>
        <w:gridCol w:w="846"/>
        <w:gridCol w:w="779"/>
        <w:gridCol w:w="965"/>
        <w:gridCol w:w="954"/>
        <w:gridCol w:w="951"/>
        <w:gridCol w:w="1161"/>
        <w:gridCol w:w="760"/>
        <w:gridCol w:w="426"/>
        <w:gridCol w:w="955"/>
      </w:tblGrid>
      <w:tr w:rsidR="0097707C" w:rsidRPr="0097707C" w:rsidTr="0088308F">
        <w:trPr>
          <w:trHeight w:val="624"/>
        </w:trPr>
        <w:tc>
          <w:tcPr>
            <w:tcW w:w="531" w:type="dxa"/>
            <w:vMerge w:val="restart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1165" w:type="dxa"/>
            <w:vMerge w:val="restart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楼宇</w:t>
            </w:r>
          </w:p>
        </w:tc>
        <w:tc>
          <w:tcPr>
            <w:tcW w:w="846" w:type="dxa"/>
            <w:vMerge w:val="restart"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照明插座用电</w:t>
            </w:r>
          </w:p>
        </w:tc>
        <w:tc>
          <w:tcPr>
            <w:tcW w:w="779" w:type="dxa"/>
            <w:vMerge w:val="restart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空调用电</w:t>
            </w:r>
          </w:p>
        </w:tc>
        <w:tc>
          <w:tcPr>
            <w:tcW w:w="965" w:type="dxa"/>
            <w:vMerge w:val="restart"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动力用电（电梯、风机、水泵）</w:t>
            </w:r>
          </w:p>
        </w:tc>
        <w:tc>
          <w:tcPr>
            <w:tcW w:w="954" w:type="dxa"/>
            <w:vMerge w:val="restart"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特殊用电（信息中心、餐厅）</w:t>
            </w:r>
          </w:p>
        </w:tc>
        <w:tc>
          <w:tcPr>
            <w:tcW w:w="951" w:type="dxa"/>
            <w:vMerge w:val="restart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合计（度）</w:t>
            </w:r>
          </w:p>
        </w:tc>
        <w:tc>
          <w:tcPr>
            <w:tcW w:w="1161" w:type="dxa"/>
            <w:vMerge w:val="restart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面积（㎡）</w:t>
            </w:r>
          </w:p>
        </w:tc>
        <w:tc>
          <w:tcPr>
            <w:tcW w:w="760" w:type="dxa"/>
            <w:vMerge w:val="restart"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单位面积用电量（度/㎡）</w:t>
            </w:r>
          </w:p>
        </w:tc>
        <w:tc>
          <w:tcPr>
            <w:tcW w:w="1381" w:type="dxa"/>
            <w:gridSpan w:val="2"/>
            <w:vMerge w:val="restart"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与去年同期比较</w:t>
            </w:r>
          </w:p>
        </w:tc>
      </w:tr>
      <w:tr w:rsidR="0097707C" w:rsidRPr="0097707C" w:rsidTr="0088308F">
        <w:trPr>
          <w:trHeight w:val="624"/>
        </w:trPr>
        <w:tc>
          <w:tcPr>
            <w:tcW w:w="531" w:type="dxa"/>
            <w:vMerge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65" w:type="dxa"/>
            <w:vMerge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6" w:type="dxa"/>
            <w:vMerge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9" w:type="dxa"/>
            <w:vMerge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65" w:type="dxa"/>
            <w:vMerge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54" w:type="dxa"/>
            <w:vMerge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51" w:type="dxa"/>
            <w:vMerge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61" w:type="dxa"/>
            <w:vMerge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60" w:type="dxa"/>
            <w:vMerge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1" w:type="dxa"/>
            <w:gridSpan w:val="2"/>
            <w:vMerge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</w:p>
        </w:tc>
      </w:tr>
      <w:tr w:rsidR="0097707C" w:rsidRPr="0097707C" w:rsidTr="0088308F">
        <w:trPr>
          <w:trHeight w:val="402"/>
        </w:trPr>
        <w:tc>
          <w:tcPr>
            <w:tcW w:w="531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65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行政楼</w:t>
            </w:r>
          </w:p>
        </w:tc>
        <w:tc>
          <w:tcPr>
            <w:tcW w:w="846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37668</w:t>
            </w:r>
          </w:p>
        </w:tc>
        <w:tc>
          <w:tcPr>
            <w:tcW w:w="779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18419</w:t>
            </w:r>
          </w:p>
        </w:tc>
        <w:tc>
          <w:tcPr>
            <w:tcW w:w="965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541</w:t>
            </w:r>
          </w:p>
        </w:tc>
        <w:tc>
          <w:tcPr>
            <w:tcW w:w="954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951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56628</w:t>
            </w:r>
          </w:p>
        </w:tc>
        <w:tc>
          <w:tcPr>
            <w:tcW w:w="1161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14771.00 </w:t>
            </w:r>
          </w:p>
        </w:tc>
        <w:tc>
          <w:tcPr>
            <w:tcW w:w="760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3.83 </w:t>
            </w:r>
          </w:p>
        </w:tc>
        <w:tc>
          <w:tcPr>
            <w:tcW w:w="426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↓</w:t>
            </w:r>
          </w:p>
        </w:tc>
        <w:tc>
          <w:tcPr>
            <w:tcW w:w="955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12.50%</w:t>
            </w:r>
          </w:p>
        </w:tc>
      </w:tr>
      <w:tr w:rsidR="0097707C" w:rsidRPr="0097707C" w:rsidTr="0088308F">
        <w:trPr>
          <w:trHeight w:val="402"/>
        </w:trPr>
        <w:tc>
          <w:tcPr>
            <w:tcW w:w="531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65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图书馆</w:t>
            </w:r>
          </w:p>
        </w:tc>
        <w:tc>
          <w:tcPr>
            <w:tcW w:w="846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48784</w:t>
            </w:r>
          </w:p>
        </w:tc>
        <w:tc>
          <w:tcPr>
            <w:tcW w:w="779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24305</w:t>
            </w:r>
          </w:p>
        </w:tc>
        <w:tc>
          <w:tcPr>
            <w:tcW w:w="965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1673</w:t>
            </w:r>
          </w:p>
        </w:tc>
        <w:tc>
          <w:tcPr>
            <w:tcW w:w="954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951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74762</w:t>
            </w:r>
          </w:p>
        </w:tc>
        <w:tc>
          <w:tcPr>
            <w:tcW w:w="1161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24791.55 </w:t>
            </w:r>
          </w:p>
        </w:tc>
        <w:tc>
          <w:tcPr>
            <w:tcW w:w="760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3.02 </w:t>
            </w:r>
          </w:p>
        </w:tc>
        <w:tc>
          <w:tcPr>
            <w:tcW w:w="426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↓</w:t>
            </w:r>
          </w:p>
        </w:tc>
        <w:tc>
          <w:tcPr>
            <w:tcW w:w="955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44.47%</w:t>
            </w:r>
          </w:p>
        </w:tc>
      </w:tr>
      <w:tr w:rsidR="0097707C" w:rsidRPr="0097707C" w:rsidTr="0088308F">
        <w:trPr>
          <w:trHeight w:val="402"/>
        </w:trPr>
        <w:tc>
          <w:tcPr>
            <w:tcW w:w="531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65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教学楼 </w:t>
            </w:r>
          </w:p>
        </w:tc>
        <w:tc>
          <w:tcPr>
            <w:tcW w:w="846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140773</w:t>
            </w:r>
          </w:p>
        </w:tc>
        <w:tc>
          <w:tcPr>
            <w:tcW w:w="779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72617</w:t>
            </w:r>
          </w:p>
        </w:tc>
        <w:tc>
          <w:tcPr>
            <w:tcW w:w="965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954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951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213390</w:t>
            </w:r>
          </w:p>
        </w:tc>
        <w:tc>
          <w:tcPr>
            <w:tcW w:w="1161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44537.55 </w:t>
            </w:r>
          </w:p>
        </w:tc>
        <w:tc>
          <w:tcPr>
            <w:tcW w:w="760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4.79 </w:t>
            </w:r>
          </w:p>
        </w:tc>
        <w:tc>
          <w:tcPr>
            <w:tcW w:w="426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↓</w:t>
            </w:r>
          </w:p>
        </w:tc>
        <w:tc>
          <w:tcPr>
            <w:tcW w:w="955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0.61%</w:t>
            </w:r>
          </w:p>
        </w:tc>
      </w:tr>
      <w:tr w:rsidR="0097707C" w:rsidRPr="0097707C" w:rsidTr="0088308F">
        <w:trPr>
          <w:trHeight w:val="402"/>
        </w:trPr>
        <w:tc>
          <w:tcPr>
            <w:tcW w:w="531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165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学生公寓</w:t>
            </w:r>
          </w:p>
        </w:tc>
        <w:tc>
          <w:tcPr>
            <w:tcW w:w="846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475933</w:t>
            </w:r>
          </w:p>
        </w:tc>
        <w:tc>
          <w:tcPr>
            <w:tcW w:w="779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965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954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951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475933</w:t>
            </w:r>
          </w:p>
        </w:tc>
        <w:tc>
          <w:tcPr>
            <w:tcW w:w="1161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100267.88 </w:t>
            </w:r>
          </w:p>
        </w:tc>
        <w:tc>
          <w:tcPr>
            <w:tcW w:w="760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4.75 </w:t>
            </w:r>
          </w:p>
        </w:tc>
        <w:tc>
          <w:tcPr>
            <w:tcW w:w="426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↓</w:t>
            </w:r>
          </w:p>
        </w:tc>
        <w:tc>
          <w:tcPr>
            <w:tcW w:w="955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37.19%</w:t>
            </w:r>
          </w:p>
        </w:tc>
      </w:tr>
      <w:tr w:rsidR="0097707C" w:rsidRPr="0097707C" w:rsidTr="0088308F">
        <w:trPr>
          <w:trHeight w:val="402"/>
        </w:trPr>
        <w:tc>
          <w:tcPr>
            <w:tcW w:w="531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1165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基础实验楼</w:t>
            </w:r>
          </w:p>
        </w:tc>
        <w:tc>
          <w:tcPr>
            <w:tcW w:w="846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171253</w:t>
            </w:r>
          </w:p>
        </w:tc>
        <w:tc>
          <w:tcPr>
            <w:tcW w:w="779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25084</w:t>
            </w:r>
          </w:p>
        </w:tc>
        <w:tc>
          <w:tcPr>
            <w:tcW w:w="965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954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951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196337</w:t>
            </w:r>
          </w:p>
        </w:tc>
        <w:tc>
          <w:tcPr>
            <w:tcW w:w="1161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36993.00 </w:t>
            </w:r>
          </w:p>
        </w:tc>
        <w:tc>
          <w:tcPr>
            <w:tcW w:w="760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5.31 </w:t>
            </w:r>
          </w:p>
        </w:tc>
        <w:tc>
          <w:tcPr>
            <w:tcW w:w="426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↑</w:t>
            </w:r>
          </w:p>
        </w:tc>
        <w:tc>
          <w:tcPr>
            <w:tcW w:w="955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35.10%</w:t>
            </w:r>
          </w:p>
        </w:tc>
      </w:tr>
      <w:tr w:rsidR="00721BB7" w:rsidRPr="0097707C" w:rsidTr="0088308F">
        <w:trPr>
          <w:trHeight w:val="624"/>
        </w:trPr>
        <w:tc>
          <w:tcPr>
            <w:tcW w:w="531" w:type="dxa"/>
            <w:vMerge w:val="restart"/>
            <w:noWrap/>
            <w:hideMark/>
          </w:tcPr>
          <w:p w:rsidR="00721BB7" w:rsidRPr="0097707C" w:rsidRDefault="00721BB7" w:rsidP="008A7B8F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lastRenderedPageBreak/>
              <w:t>序号</w:t>
            </w:r>
          </w:p>
        </w:tc>
        <w:tc>
          <w:tcPr>
            <w:tcW w:w="1165" w:type="dxa"/>
            <w:vMerge w:val="restart"/>
            <w:noWrap/>
            <w:hideMark/>
          </w:tcPr>
          <w:p w:rsidR="00721BB7" w:rsidRPr="0097707C" w:rsidRDefault="00721BB7" w:rsidP="008A7B8F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楼宇</w:t>
            </w:r>
          </w:p>
        </w:tc>
        <w:tc>
          <w:tcPr>
            <w:tcW w:w="846" w:type="dxa"/>
            <w:vMerge w:val="restart"/>
            <w:hideMark/>
          </w:tcPr>
          <w:p w:rsidR="00721BB7" w:rsidRPr="0097707C" w:rsidRDefault="00721BB7" w:rsidP="008A7B8F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照明插座用电</w:t>
            </w:r>
          </w:p>
        </w:tc>
        <w:tc>
          <w:tcPr>
            <w:tcW w:w="779" w:type="dxa"/>
            <w:vMerge w:val="restart"/>
            <w:noWrap/>
            <w:hideMark/>
          </w:tcPr>
          <w:p w:rsidR="00721BB7" w:rsidRPr="0097707C" w:rsidRDefault="00721BB7" w:rsidP="008A7B8F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空调用电</w:t>
            </w:r>
          </w:p>
        </w:tc>
        <w:tc>
          <w:tcPr>
            <w:tcW w:w="965" w:type="dxa"/>
            <w:vMerge w:val="restart"/>
            <w:hideMark/>
          </w:tcPr>
          <w:p w:rsidR="00721BB7" w:rsidRPr="0097707C" w:rsidRDefault="00721BB7" w:rsidP="008A7B8F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动力用电（电梯、风机、水泵）</w:t>
            </w:r>
          </w:p>
        </w:tc>
        <w:tc>
          <w:tcPr>
            <w:tcW w:w="954" w:type="dxa"/>
            <w:vMerge w:val="restart"/>
            <w:hideMark/>
          </w:tcPr>
          <w:p w:rsidR="00721BB7" w:rsidRPr="0097707C" w:rsidRDefault="00721BB7" w:rsidP="008A7B8F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特殊用电（信息中心、餐厅）</w:t>
            </w:r>
          </w:p>
        </w:tc>
        <w:tc>
          <w:tcPr>
            <w:tcW w:w="951" w:type="dxa"/>
            <w:vMerge w:val="restart"/>
            <w:noWrap/>
            <w:hideMark/>
          </w:tcPr>
          <w:p w:rsidR="00721BB7" w:rsidRPr="0097707C" w:rsidRDefault="00721BB7" w:rsidP="008A7B8F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合计（度）</w:t>
            </w:r>
          </w:p>
        </w:tc>
        <w:tc>
          <w:tcPr>
            <w:tcW w:w="1161" w:type="dxa"/>
            <w:vMerge w:val="restart"/>
            <w:noWrap/>
            <w:hideMark/>
          </w:tcPr>
          <w:p w:rsidR="00721BB7" w:rsidRPr="0097707C" w:rsidRDefault="00721BB7" w:rsidP="008A7B8F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面积（㎡）</w:t>
            </w:r>
          </w:p>
        </w:tc>
        <w:tc>
          <w:tcPr>
            <w:tcW w:w="760" w:type="dxa"/>
            <w:vMerge w:val="restart"/>
            <w:hideMark/>
          </w:tcPr>
          <w:p w:rsidR="00721BB7" w:rsidRPr="0097707C" w:rsidRDefault="00721BB7" w:rsidP="008A7B8F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单位面积用电量（度/㎡）</w:t>
            </w:r>
          </w:p>
        </w:tc>
        <w:tc>
          <w:tcPr>
            <w:tcW w:w="1381" w:type="dxa"/>
            <w:gridSpan w:val="2"/>
            <w:vMerge w:val="restart"/>
            <w:hideMark/>
          </w:tcPr>
          <w:p w:rsidR="00721BB7" w:rsidRPr="0097707C" w:rsidRDefault="00721BB7" w:rsidP="008A7B8F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与去年同期比较</w:t>
            </w:r>
          </w:p>
        </w:tc>
      </w:tr>
      <w:tr w:rsidR="00721BB7" w:rsidRPr="0097707C" w:rsidTr="0088308F">
        <w:trPr>
          <w:trHeight w:val="624"/>
        </w:trPr>
        <w:tc>
          <w:tcPr>
            <w:tcW w:w="531" w:type="dxa"/>
            <w:vMerge/>
            <w:hideMark/>
          </w:tcPr>
          <w:p w:rsidR="00721BB7" w:rsidRPr="0097707C" w:rsidRDefault="00721BB7" w:rsidP="008A7B8F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65" w:type="dxa"/>
            <w:vMerge/>
            <w:hideMark/>
          </w:tcPr>
          <w:p w:rsidR="00721BB7" w:rsidRPr="0097707C" w:rsidRDefault="00721BB7" w:rsidP="008A7B8F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6" w:type="dxa"/>
            <w:vMerge/>
            <w:hideMark/>
          </w:tcPr>
          <w:p w:rsidR="00721BB7" w:rsidRPr="0097707C" w:rsidRDefault="00721BB7" w:rsidP="008A7B8F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9" w:type="dxa"/>
            <w:vMerge/>
            <w:hideMark/>
          </w:tcPr>
          <w:p w:rsidR="00721BB7" w:rsidRPr="0097707C" w:rsidRDefault="00721BB7" w:rsidP="008A7B8F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65" w:type="dxa"/>
            <w:vMerge/>
            <w:hideMark/>
          </w:tcPr>
          <w:p w:rsidR="00721BB7" w:rsidRPr="0097707C" w:rsidRDefault="00721BB7" w:rsidP="008A7B8F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54" w:type="dxa"/>
            <w:vMerge/>
            <w:hideMark/>
          </w:tcPr>
          <w:p w:rsidR="00721BB7" w:rsidRPr="0097707C" w:rsidRDefault="00721BB7" w:rsidP="008A7B8F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51" w:type="dxa"/>
            <w:vMerge/>
            <w:hideMark/>
          </w:tcPr>
          <w:p w:rsidR="00721BB7" w:rsidRPr="0097707C" w:rsidRDefault="00721BB7" w:rsidP="008A7B8F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61" w:type="dxa"/>
            <w:vMerge/>
            <w:hideMark/>
          </w:tcPr>
          <w:p w:rsidR="00721BB7" w:rsidRPr="0097707C" w:rsidRDefault="00721BB7" w:rsidP="008A7B8F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60" w:type="dxa"/>
            <w:vMerge/>
            <w:hideMark/>
          </w:tcPr>
          <w:p w:rsidR="00721BB7" w:rsidRPr="0097707C" w:rsidRDefault="00721BB7" w:rsidP="008A7B8F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1" w:type="dxa"/>
            <w:gridSpan w:val="2"/>
            <w:vMerge/>
            <w:hideMark/>
          </w:tcPr>
          <w:p w:rsidR="00721BB7" w:rsidRPr="0097707C" w:rsidRDefault="00721BB7" w:rsidP="008A7B8F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</w:p>
        </w:tc>
      </w:tr>
      <w:tr w:rsidR="0097707C" w:rsidRPr="0097707C" w:rsidTr="0088308F">
        <w:trPr>
          <w:trHeight w:val="402"/>
        </w:trPr>
        <w:tc>
          <w:tcPr>
            <w:tcW w:w="531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165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临床实训中心</w:t>
            </w:r>
          </w:p>
        </w:tc>
        <w:tc>
          <w:tcPr>
            <w:tcW w:w="846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106183</w:t>
            </w:r>
          </w:p>
        </w:tc>
        <w:tc>
          <w:tcPr>
            <w:tcW w:w="779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5712</w:t>
            </w:r>
          </w:p>
        </w:tc>
        <w:tc>
          <w:tcPr>
            <w:tcW w:w="965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38514</w:t>
            </w:r>
          </w:p>
        </w:tc>
        <w:tc>
          <w:tcPr>
            <w:tcW w:w="954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951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150409</w:t>
            </w:r>
          </w:p>
        </w:tc>
        <w:tc>
          <w:tcPr>
            <w:tcW w:w="1161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22116.60 </w:t>
            </w:r>
          </w:p>
        </w:tc>
        <w:tc>
          <w:tcPr>
            <w:tcW w:w="760" w:type="dxa"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6.80 </w:t>
            </w:r>
          </w:p>
        </w:tc>
        <w:tc>
          <w:tcPr>
            <w:tcW w:w="426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↑</w:t>
            </w:r>
          </w:p>
        </w:tc>
        <w:tc>
          <w:tcPr>
            <w:tcW w:w="955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105.81%</w:t>
            </w:r>
          </w:p>
        </w:tc>
      </w:tr>
      <w:tr w:rsidR="0097707C" w:rsidRPr="0097707C" w:rsidTr="0088308F">
        <w:trPr>
          <w:trHeight w:val="402"/>
        </w:trPr>
        <w:tc>
          <w:tcPr>
            <w:tcW w:w="531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1165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解剖楼</w:t>
            </w:r>
          </w:p>
        </w:tc>
        <w:tc>
          <w:tcPr>
            <w:tcW w:w="846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4894</w:t>
            </w:r>
          </w:p>
        </w:tc>
        <w:tc>
          <w:tcPr>
            <w:tcW w:w="779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1124</w:t>
            </w:r>
          </w:p>
        </w:tc>
        <w:tc>
          <w:tcPr>
            <w:tcW w:w="965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5090</w:t>
            </w:r>
          </w:p>
        </w:tc>
        <w:tc>
          <w:tcPr>
            <w:tcW w:w="954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951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11108</w:t>
            </w:r>
          </w:p>
        </w:tc>
        <w:tc>
          <w:tcPr>
            <w:tcW w:w="1161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4832.00 </w:t>
            </w:r>
          </w:p>
        </w:tc>
        <w:tc>
          <w:tcPr>
            <w:tcW w:w="760" w:type="dxa"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2.30 </w:t>
            </w:r>
          </w:p>
        </w:tc>
        <w:tc>
          <w:tcPr>
            <w:tcW w:w="426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↑</w:t>
            </w:r>
          </w:p>
        </w:tc>
        <w:tc>
          <w:tcPr>
            <w:tcW w:w="955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164.85%</w:t>
            </w:r>
          </w:p>
        </w:tc>
      </w:tr>
      <w:tr w:rsidR="0097707C" w:rsidRPr="0097707C" w:rsidTr="0088308F">
        <w:trPr>
          <w:trHeight w:val="402"/>
        </w:trPr>
        <w:tc>
          <w:tcPr>
            <w:tcW w:w="531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165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药生楼</w:t>
            </w:r>
          </w:p>
        </w:tc>
        <w:tc>
          <w:tcPr>
            <w:tcW w:w="846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96175</w:t>
            </w:r>
          </w:p>
        </w:tc>
        <w:tc>
          <w:tcPr>
            <w:tcW w:w="779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965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7969</w:t>
            </w:r>
          </w:p>
        </w:tc>
        <w:tc>
          <w:tcPr>
            <w:tcW w:w="954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951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104144</w:t>
            </w:r>
          </w:p>
        </w:tc>
        <w:tc>
          <w:tcPr>
            <w:tcW w:w="1161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4814.00 </w:t>
            </w:r>
          </w:p>
        </w:tc>
        <w:tc>
          <w:tcPr>
            <w:tcW w:w="760" w:type="dxa"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21.63 </w:t>
            </w:r>
          </w:p>
        </w:tc>
        <w:tc>
          <w:tcPr>
            <w:tcW w:w="426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↑</w:t>
            </w:r>
          </w:p>
        </w:tc>
        <w:tc>
          <w:tcPr>
            <w:tcW w:w="955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41.59%</w:t>
            </w:r>
          </w:p>
        </w:tc>
      </w:tr>
      <w:tr w:rsidR="0097707C" w:rsidRPr="0097707C" w:rsidTr="0088308F">
        <w:trPr>
          <w:trHeight w:val="402"/>
        </w:trPr>
        <w:tc>
          <w:tcPr>
            <w:tcW w:w="531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65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科技楼A </w:t>
            </w:r>
          </w:p>
        </w:tc>
        <w:tc>
          <w:tcPr>
            <w:tcW w:w="846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53598</w:t>
            </w:r>
          </w:p>
        </w:tc>
        <w:tc>
          <w:tcPr>
            <w:tcW w:w="779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5223</w:t>
            </w:r>
          </w:p>
        </w:tc>
        <w:tc>
          <w:tcPr>
            <w:tcW w:w="965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560</w:t>
            </w:r>
          </w:p>
        </w:tc>
        <w:tc>
          <w:tcPr>
            <w:tcW w:w="954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951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59381</w:t>
            </w:r>
          </w:p>
        </w:tc>
        <w:tc>
          <w:tcPr>
            <w:tcW w:w="1161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17082.36 </w:t>
            </w:r>
          </w:p>
        </w:tc>
        <w:tc>
          <w:tcPr>
            <w:tcW w:w="760" w:type="dxa"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3.48 </w:t>
            </w:r>
          </w:p>
        </w:tc>
        <w:tc>
          <w:tcPr>
            <w:tcW w:w="426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↑</w:t>
            </w:r>
          </w:p>
        </w:tc>
        <w:tc>
          <w:tcPr>
            <w:tcW w:w="955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10.31%</w:t>
            </w:r>
          </w:p>
        </w:tc>
      </w:tr>
      <w:tr w:rsidR="0097707C" w:rsidRPr="0097707C" w:rsidTr="0088308F">
        <w:trPr>
          <w:trHeight w:val="402"/>
        </w:trPr>
        <w:tc>
          <w:tcPr>
            <w:tcW w:w="531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65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科技楼B </w:t>
            </w:r>
          </w:p>
        </w:tc>
        <w:tc>
          <w:tcPr>
            <w:tcW w:w="846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16312</w:t>
            </w:r>
          </w:p>
        </w:tc>
        <w:tc>
          <w:tcPr>
            <w:tcW w:w="779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6410</w:t>
            </w:r>
          </w:p>
        </w:tc>
        <w:tc>
          <w:tcPr>
            <w:tcW w:w="965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954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951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22722</w:t>
            </w:r>
          </w:p>
        </w:tc>
        <w:tc>
          <w:tcPr>
            <w:tcW w:w="1161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6196.04 </w:t>
            </w:r>
          </w:p>
        </w:tc>
        <w:tc>
          <w:tcPr>
            <w:tcW w:w="760" w:type="dxa"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3.67 </w:t>
            </w:r>
          </w:p>
        </w:tc>
        <w:tc>
          <w:tcPr>
            <w:tcW w:w="426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↑</w:t>
            </w:r>
          </w:p>
        </w:tc>
        <w:tc>
          <w:tcPr>
            <w:tcW w:w="955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4.23%</w:t>
            </w:r>
          </w:p>
        </w:tc>
      </w:tr>
      <w:tr w:rsidR="0097707C" w:rsidRPr="0097707C" w:rsidTr="0088308F">
        <w:trPr>
          <w:trHeight w:val="402"/>
        </w:trPr>
        <w:tc>
          <w:tcPr>
            <w:tcW w:w="531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65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科技楼C </w:t>
            </w:r>
          </w:p>
        </w:tc>
        <w:tc>
          <w:tcPr>
            <w:tcW w:w="846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138409</w:t>
            </w:r>
          </w:p>
        </w:tc>
        <w:tc>
          <w:tcPr>
            <w:tcW w:w="779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95705</w:t>
            </w:r>
          </w:p>
        </w:tc>
        <w:tc>
          <w:tcPr>
            <w:tcW w:w="965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954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951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234114</w:t>
            </w:r>
          </w:p>
        </w:tc>
        <w:tc>
          <w:tcPr>
            <w:tcW w:w="1161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9709.60 </w:t>
            </w:r>
          </w:p>
        </w:tc>
        <w:tc>
          <w:tcPr>
            <w:tcW w:w="760" w:type="dxa"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24.11 </w:t>
            </w:r>
          </w:p>
        </w:tc>
        <w:tc>
          <w:tcPr>
            <w:tcW w:w="426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↑</w:t>
            </w:r>
          </w:p>
        </w:tc>
        <w:tc>
          <w:tcPr>
            <w:tcW w:w="955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15.56%</w:t>
            </w:r>
          </w:p>
        </w:tc>
      </w:tr>
      <w:tr w:rsidR="0097707C" w:rsidRPr="0097707C" w:rsidTr="0088308F">
        <w:trPr>
          <w:trHeight w:val="402"/>
        </w:trPr>
        <w:tc>
          <w:tcPr>
            <w:tcW w:w="531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65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体育楼</w:t>
            </w:r>
          </w:p>
        </w:tc>
        <w:tc>
          <w:tcPr>
            <w:tcW w:w="846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13325</w:t>
            </w:r>
          </w:p>
        </w:tc>
        <w:tc>
          <w:tcPr>
            <w:tcW w:w="779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965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954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951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13325</w:t>
            </w:r>
          </w:p>
        </w:tc>
        <w:tc>
          <w:tcPr>
            <w:tcW w:w="1161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6023.68 </w:t>
            </w:r>
          </w:p>
        </w:tc>
        <w:tc>
          <w:tcPr>
            <w:tcW w:w="760" w:type="dxa"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2.21 </w:t>
            </w:r>
          </w:p>
        </w:tc>
        <w:tc>
          <w:tcPr>
            <w:tcW w:w="426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↓</w:t>
            </w:r>
          </w:p>
        </w:tc>
        <w:tc>
          <w:tcPr>
            <w:tcW w:w="955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4.81%</w:t>
            </w:r>
          </w:p>
        </w:tc>
      </w:tr>
      <w:tr w:rsidR="0097707C" w:rsidRPr="0097707C" w:rsidTr="0088308F">
        <w:trPr>
          <w:trHeight w:val="402"/>
        </w:trPr>
        <w:tc>
          <w:tcPr>
            <w:tcW w:w="531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65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餐厅（学校承担）</w:t>
            </w:r>
          </w:p>
        </w:tc>
        <w:tc>
          <w:tcPr>
            <w:tcW w:w="846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105519</w:t>
            </w:r>
          </w:p>
        </w:tc>
        <w:tc>
          <w:tcPr>
            <w:tcW w:w="779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32264</w:t>
            </w:r>
          </w:p>
        </w:tc>
        <w:tc>
          <w:tcPr>
            <w:tcW w:w="965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1350</w:t>
            </w:r>
          </w:p>
        </w:tc>
        <w:tc>
          <w:tcPr>
            <w:tcW w:w="954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951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139133</w:t>
            </w:r>
          </w:p>
        </w:tc>
        <w:tc>
          <w:tcPr>
            <w:tcW w:w="1161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20570.98 </w:t>
            </w:r>
          </w:p>
        </w:tc>
        <w:tc>
          <w:tcPr>
            <w:tcW w:w="760" w:type="dxa"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6.76 </w:t>
            </w:r>
          </w:p>
        </w:tc>
        <w:tc>
          <w:tcPr>
            <w:tcW w:w="426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↓</w:t>
            </w:r>
          </w:p>
        </w:tc>
        <w:tc>
          <w:tcPr>
            <w:tcW w:w="955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27.27%</w:t>
            </w:r>
          </w:p>
        </w:tc>
      </w:tr>
      <w:tr w:rsidR="0097707C" w:rsidRPr="0097707C" w:rsidTr="0088308F">
        <w:trPr>
          <w:trHeight w:val="402"/>
        </w:trPr>
        <w:tc>
          <w:tcPr>
            <w:tcW w:w="531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65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网络中心</w:t>
            </w:r>
          </w:p>
        </w:tc>
        <w:tc>
          <w:tcPr>
            <w:tcW w:w="846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779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965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954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951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103414</w:t>
            </w:r>
          </w:p>
        </w:tc>
        <w:tc>
          <w:tcPr>
            <w:tcW w:w="1161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760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426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955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</w:tr>
      <w:tr w:rsidR="0097707C" w:rsidRPr="0097707C" w:rsidTr="0088308F">
        <w:trPr>
          <w:trHeight w:val="402"/>
        </w:trPr>
        <w:tc>
          <w:tcPr>
            <w:tcW w:w="531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65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供水中心</w:t>
            </w:r>
          </w:p>
        </w:tc>
        <w:tc>
          <w:tcPr>
            <w:tcW w:w="846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779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965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954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951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47276</w:t>
            </w:r>
          </w:p>
        </w:tc>
        <w:tc>
          <w:tcPr>
            <w:tcW w:w="1161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760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426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955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</w:tr>
      <w:tr w:rsidR="0097707C" w:rsidRPr="0097707C" w:rsidTr="0088308F">
        <w:trPr>
          <w:trHeight w:val="402"/>
        </w:trPr>
        <w:tc>
          <w:tcPr>
            <w:tcW w:w="531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65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中水厂</w:t>
            </w:r>
          </w:p>
        </w:tc>
        <w:tc>
          <w:tcPr>
            <w:tcW w:w="846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779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965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954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951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1419</w:t>
            </w:r>
          </w:p>
        </w:tc>
        <w:tc>
          <w:tcPr>
            <w:tcW w:w="1161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760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426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955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</w:tr>
      <w:tr w:rsidR="0097707C" w:rsidRPr="0097707C" w:rsidTr="0088308F">
        <w:trPr>
          <w:trHeight w:val="402"/>
        </w:trPr>
        <w:tc>
          <w:tcPr>
            <w:tcW w:w="531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65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锅炉房</w:t>
            </w:r>
          </w:p>
        </w:tc>
        <w:tc>
          <w:tcPr>
            <w:tcW w:w="846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779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965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954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951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2784</w:t>
            </w:r>
          </w:p>
        </w:tc>
        <w:tc>
          <w:tcPr>
            <w:tcW w:w="1161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760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426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955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</w:tr>
      <w:tr w:rsidR="0097707C" w:rsidRPr="0097707C" w:rsidTr="0088308F">
        <w:trPr>
          <w:trHeight w:val="402"/>
        </w:trPr>
        <w:tc>
          <w:tcPr>
            <w:tcW w:w="531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18</w:t>
            </w:r>
          </w:p>
        </w:tc>
        <w:tc>
          <w:tcPr>
            <w:tcW w:w="1165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路灯</w:t>
            </w:r>
          </w:p>
        </w:tc>
        <w:tc>
          <w:tcPr>
            <w:tcW w:w="846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779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965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954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951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27011</w:t>
            </w:r>
          </w:p>
        </w:tc>
        <w:tc>
          <w:tcPr>
            <w:tcW w:w="1161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760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426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955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</w:tr>
      <w:tr w:rsidR="0097707C" w:rsidRPr="0097707C" w:rsidTr="0088308F">
        <w:trPr>
          <w:trHeight w:val="402"/>
        </w:trPr>
        <w:tc>
          <w:tcPr>
            <w:tcW w:w="1696" w:type="dxa"/>
            <w:gridSpan w:val="2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合计</w:t>
            </w:r>
          </w:p>
        </w:tc>
        <w:tc>
          <w:tcPr>
            <w:tcW w:w="846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779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965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954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951" w:type="dxa"/>
            <w:noWrap/>
            <w:hideMark/>
          </w:tcPr>
          <w:p w:rsidR="0097707C" w:rsidRPr="0097707C" w:rsidRDefault="0097707C" w:rsidP="0097707C">
            <w:pPr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>1933290</w:t>
            </w:r>
          </w:p>
        </w:tc>
        <w:tc>
          <w:tcPr>
            <w:tcW w:w="1161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760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426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955" w:type="dxa"/>
            <w:noWrap/>
            <w:hideMark/>
          </w:tcPr>
          <w:p w:rsidR="0097707C" w:rsidRPr="0097707C" w:rsidRDefault="0097707C" w:rsidP="0097707C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97707C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</w:tr>
    </w:tbl>
    <w:p w:rsidR="00B3032F" w:rsidRDefault="00B3032F" w:rsidP="00E34A99">
      <w:pPr>
        <w:ind w:firstLineChars="50" w:firstLine="160"/>
        <w:rPr>
          <w:rFonts w:ascii="仿宋" w:eastAsia="仿宋" w:hAnsi="仿宋"/>
          <w:sz w:val="32"/>
          <w:szCs w:val="32"/>
        </w:rPr>
      </w:pPr>
    </w:p>
    <w:p w:rsidR="00B3032F" w:rsidRDefault="00B3032F" w:rsidP="00E3249A">
      <w:pPr>
        <w:rPr>
          <w:rFonts w:ascii="仿宋" w:eastAsia="仿宋" w:hAnsi="仿宋"/>
          <w:sz w:val="32"/>
          <w:szCs w:val="32"/>
        </w:rPr>
      </w:pPr>
    </w:p>
    <w:p w:rsidR="00BF62F2" w:rsidRPr="00D844FF" w:rsidRDefault="00BF62F2" w:rsidP="00D844FF">
      <w:pPr>
        <w:rPr>
          <w:rFonts w:ascii="仿宋" w:eastAsia="仿宋" w:hAnsi="仿宋"/>
          <w:sz w:val="32"/>
          <w:szCs w:val="32"/>
        </w:rPr>
      </w:pPr>
    </w:p>
    <w:sectPr w:rsidR="00BF62F2" w:rsidRPr="00D844FF" w:rsidSect="0044785B"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C96" w:rsidRDefault="00324C96" w:rsidP="00B3032F">
      <w:r>
        <w:separator/>
      </w:r>
    </w:p>
  </w:endnote>
  <w:endnote w:type="continuationSeparator" w:id="0">
    <w:p w:rsidR="00324C96" w:rsidRDefault="00324C96" w:rsidP="00B3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C96" w:rsidRDefault="00324C96" w:rsidP="00B3032F">
      <w:r>
        <w:separator/>
      </w:r>
    </w:p>
  </w:footnote>
  <w:footnote w:type="continuationSeparator" w:id="0">
    <w:p w:rsidR="00324C96" w:rsidRDefault="00324C96" w:rsidP="00B30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1D"/>
    <w:rsid w:val="00005A60"/>
    <w:rsid w:val="00022DCF"/>
    <w:rsid w:val="000364BF"/>
    <w:rsid w:val="000A2240"/>
    <w:rsid w:val="000D41ED"/>
    <w:rsid w:val="000F4FED"/>
    <w:rsid w:val="00106D31"/>
    <w:rsid w:val="001907EE"/>
    <w:rsid w:val="0019177F"/>
    <w:rsid w:val="001A4E76"/>
    <w:rsid w:val="00206A6C"/>
    <w:rsid w:val="002B2880"/>
    <w:rsid w:val="002B2F0F"/>
    <w:rsid w:val="00324C96"/>
    <w:rsid w:val="00366BE0"/>
    <w:rsid w:val="00380CEE"/>
    <w:rsid w:val="003F061D"/>
    <w:rsid w:val="00442412"/>
    <w:rsid w:val="0044785B"/>
    <w:rsid w:val="00461A7B"/>
    <w:rsid w:val="00466DFA"/>
    <w:rsid w:val="004D62DC"/>
    <w:rsid w:val="00552B67"/>
    <w:rsid w:val="00552F06"/>
    <w:rsid w:val="0056769E"/>
    <w:rsid w:val="005D4623"/>
    <w:rsid w:val="005F5502"/>
    <w:rsid w:val="006573F4"/>
    <w:rsid w:val="006A428A"/>
    <w:rsid w:val="006C3597"/>
    <w:rsid w:val="00721BB7"/>
    <w:rsid w:val="00796647"/>
    <w:rsid w:val="008045F5"/>
    <w:rsid w:val="00852774"/>
    <w:rsid w:val="0085377E"/>
    <w:rsid w:val="00862FB2"/>
    <w:rsid w:val="0088308F"/>
    <w:rsid w:val="0089276D"/>
    <w:rsid w:val="008B54C5"/>
    <w:rsid w:val="00925D0B"/>
    <w:rsid w:val="0097707C"/>
    <w:rsid w:val="009C180D"/>
    <w:rsid w:val="00AA1D6F"/>
    <w:rsid w:val="00AB7E69"/>
    <w:rsid w:val="00B27DFB"/>
    <w:rsid w:val="00B3032F"/>
    <w:rsid w:val="00B429B9"/>
    <w:rsid w:val="00B92EC9"/>
    <w:rsid w:val="00BA4091"/>
    <w:rsid w:val="00BF16D0"/>
    <w:rsid w:val="00BF62F2"/>
    <w:rsid w:val="00C46BD7"/>
    <w:rsid w:val="00C91132"/>
    <w:rsid w:val="00C92FCF"/>
    <w:rsid w:val="00CD5714"/>
    <w:rsid w:val="00D22661"/>
    <w:rsid w:val="00D70C8B"/>
    <w:rsid w:val="00D74A73"/>
    <w:rsid w:val="00D833B3"/>
    <w:rsid w:val="00D844FF"/>
    <w:rsid w:val="00DA32AB"/>
    <w:rsid w:val="00E06A61"/>
    <w:rsid w:val="00E3249A"/>
    <w:rsid w:val="00E34A99"/>
    <w:rsid w:val="00E80FED"/>
    <w:rsid w:val="00EB6126"/>
    <w:rsid w:val="00EC5900"/>
    <w:rsid w:val="00EE6AD9"/>
    <w:rsid w:val="00F66619"/>
    <w:rsid w:val="00FC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CA2482-BBE4-4FBE-971B-5B93C4FC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0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03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0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032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D41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D41ED"/>
    <w:rPr>
      <w:sz w:val="18"/>
      <w:szCs w:val="18"/>
    </w:rPr>
  </w:style>
  <w:style w:type="table" w:styleId="a6">
    <w:name w:val="Table Grid"/>
    <w:basedOn w:val="a1"/>
    <w:uiPriority w:val="39"/>
    <w:rsid w:val="00206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2</Pages>
  <Words>210</Words>
  <Characters>1202</Characters>
  <Application>Microsoft Office Word</Application>
  <DocSecurity>0</DocSecurity>
  <Lines>10</Lines>
  <Paragraphs>2</Paragraphs>
  <ScaleCrop>false</ScaleCrop>
  <Company>China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fu</dc:creator>
  <cp:keywords/>
  <dc:description/>
  <cp:lastModifiedBy>fu li</cp:lastModifiedBy>
  <cp:revision>46</cp:revision>
  <cp:lastPrinted>2019-10-10T07:56:00Z</cp:lastPrinted>
  <dcterms:created xsi:type="dcterms:W3CDTF">2018-03-26T00:26:00Z</dcterms:created>
  <dcterms:modified xsi:type="dcterms:W3CDTF">2019-10-10T08:03:00Z</dcterms:modified>
</cp:coreProperties>
</file>